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baseline"/>
        <w:rPr>
          <w:rFonts w:hint="eastAsia" w:ascii="方正小标宋简体" w:hAnsi="方正小标宋简体" w:eastAsia="方正小标宋简体" w:cs="方正小标宋简体"/>
          <w:b/>
          <w:bCs/>
          <w:strike w:val="0"/>
          <w:dstrike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trike w:val="0"/>
          <w:dstrike w:val="0"/>
          <w:sz w:val="36"/>
          <w:szCs w:val="36"/>
          <w:lang w:val="en-US" w:eastAsia="zh-CN"/>
        </w:rPr>
        <w:t>燃若夏花 长盛且华</w:t>
      </w:r>
    </w:p>
    <w:p>
      <w:pPr>
        <w:jc w:val="center"/>
        <w:textAlignment w:val="baseline"/>
        <w:rPr>
          <w:rFonts w:hint="default" w:ascii="楷体" w:hAnsi="楷体" w:eastAsia="楷体" w:cs="楷体"/>
          <w:b/>
          <w:bCs/>
          <w:strike w:val="0"/>
          <w:dstrike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trike w:val="0"/>
          <w:dstrike w:val="0"/>
          <w:sz w:val="28"/>
          <w:szCs w:val="28"/>
          <w:lang w:val="en-US" w:eastAsia="zh-CN"/>
        </w:rPr>
        <w:t xml:space="preserve">               ——陈晓睿个人事迹材料</w:t>
      </w:r>
    </w:p>
    <w:p>
      <w:pPr>
        <w:ind w:firstLine="560" w:firstLineChars="200"/>
        <w:textAlignment w:val="baseline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陈晓睿，中共预备党员，石油工程学院石油工程专业2020级本科生。历任校团委办公室副主任、石油工程学院学生会主席团成员、石工2007班团支书、第27期青马骨干培训班九班团支书等职务，现为世界可持续发展组织实习生，在投JPSE期刊论文一篇。曾获中国石油奖学金、社会工作奖学金；获评山东省优秀大学生、青岛市千名优秀大学生、优秀共青团干部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优秀共青团员、优秀志愿者等荣誉称号。获大学生英语竞赛二等奖、山东省大学生物理竞赛三等奖、SPE石油知识竞赛一等奖、思创赛三等奖等。</w:t>
      </w:r>
    </w:p>
    <w:p>
      <w:pPr>
        <w:numPr>
          <w:ilvl w:val="0"/>
          <w:numId w:val="1"/>
        </w:numPr>
        <w:ind w:firstLine="562" w:firstLineChars="200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u w:val="none"/>
          <w:lang w:val="en-US" w:eastAsia="zh-CN" w:bidi="ar-SA"/>
        </w:rPr>
        <w:t>初心如磐，使命在肩，做新征程的奋斗者</w:t>
      </w:r>
    </w:p>
    <w:p>
      <w:pPr>
        <w:ind w:firstLine="560" w:firstLineChars="200"/>
        <w:textAlignment w:val="baseline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青春向党，勇担使命，努力成长为堪当民族复兴重任的时代新人。作为年级第一批党员，她始终不忘初心，做社会主义核心价值观的坚定信仰者、积极传播者、模范践行者。积极向党组织靠拢，担任第27期青马骨干培训班九班团支书，并达到结业要求。</w:t>
      </w:r>
    </w:p>
    <w:p>
      <w:pPr>
        <w:ind w:firstLine="562" w:firstLineChars="200"/>
        <w:textAlignment w:val="baseline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投身团学建设，奉献青春力量。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踊跃组织、积极开拓，她把“点亮自己，照亮他人”当做人生格言，能够带领班级同学形成良好的班风，为学校学院学生工作作出了积极贡献。在班级，他是石工2007班团支书，力争在思想和学习上树立起榜样作用，联合多个团支部先后开展“初心向党 学史增信”、“学思践悟 砥砺前行”、“执青春炬火 谱祖国华章”等十余次专题团日活动，凝聚班级同学思想，多次获评十佳团日活动。同时，建立帮扶小组机制，大大提高班级四六级通过率、及格率和优良率等。在学院，她是学生会副主席，关注学院学风建设，组织策划“十佳学子”、“与教授有约”、“思美节系列活动”等品牌活动40余次，组织活动获得同学们一致好评。在学校，她是校团委办公室副主任，立足本职，尽职尽责，做新时代合格团干部，更好地为同学们服务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2" w:firstLineChars="200"/>
        <w:jc w:val="both"/>
        <w:textAlignment w:val="auto"/>
        <w:outlineLvl w:val="0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u w:val="none"/>
          <w:lang w:val="en-US" w:eastAsia="zh-CN" w:bidi="ar-SA"/>
        </w:rPr>
        <w:t>博学慎思，坚钻研微，做学习路上的追光者</w:t>
      </w:r>
    </w:p>
    <w:p>
      <w:pPr>
        <w:ind w:firstLine="562" w:firstLineChars="200"/>
        <w:textAlignment w:val="baseline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立身百行，以学为基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作为一名立志于为国家能源事业做贡献的大学生，她始终明白，必须把认真踏实地学习书本课程、学好专业知识当作是最重要也是最基础的事。大一学年专业成绩排名4/242，综测成绩排名3/242，并获中国石油奖学金。</w:t>
      </w:r>
      <w:r>
        <w:rPr>
          <w:rFonts w:hint="eastAsia" w:ascii="仿宋_GB2312" w:hAnsi="仿宋_GB2312" w:eastAsia="仿宋_GB2312" w:cs="仿宋_GB2312"/>
          <w:sz w:val="28"/>
          <w:szCs w:val="28"/>
        </w:rPr>
        <w:t>多科课程取得优异成绩，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发展英语学科特长，大一学年以611分通过英语四级，大二学年以615分通过英语六级，</w:t>
      </w:r>
      <w:r>
        <w:rPr>
          <w:rFonts w:hint="eastAsia" w:ascii="仿宋_GB2312" w:hAnsi="仿宋_GB2312" w:eastAsia="仿宋_GB2312" w:cs="仿宋_GB2312"/>
          <w:sz w:val="28"/>
          <w:szCs w:val="28"/>
        </w:rPr>
        <w:t>专业课程拔尖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所修课程中，有18门90+，一门满分。第二课堂总学时数达575.4。她认为，学习是一件水到渠成的事，不断耕耘自会收获。</w:t>
      </w:r>
    </w:p>
    <w:p>
      <w:pPr>
        <w:ind w:firstLine="562" w:firstLineChars="200"/>
        <w:textAlignment w:val="baseline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勇于创新，臻于至善。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在学习之余，她注重拓展自己的学科兴趣，培养科研创新能力。积极参加多类学科竞赛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u w:val="none"/>
          <w:lang w:val="en-US" w:eastAsia="zh-CN" w:bidi="ar-SA"/>
        </w:rPr>
        <w:t>获山东省大学生物理竞赛三等奖、大学生英语竞赛二等奖、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美国大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生数学建模竞赛三等奖、Mathorcup数学建模竞赛全国三等奖、SPE石油知识竞赛一等奖等。习近平总书记曾说，“让青春在创新创造中闪光”。她在课余时间自学Gephi、SPSS、AVIZO等专业软件，学习神经网络等建模领域。作为第二负责人参与大创项目《基于深度学习的医学图像研究》，在投JPSE期刊论文一篇。</w:t>
      </w:r>
    </w:p>
    <w:p>
      <w:pPr>
        <w:ind w:firstLine="560" w:firstLineChars="200"/>
        <w:textAlignment w:val="baseline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一勤天下无难事，在那些踩露而出，戴月而归的日子里，她将自己定位为一个扎根在石油知识海洋里，意气风发却又乐于沉潜的人，坚定且勇敢。</w:t>
      </w:r>
    </w:p>
    <w:p>
      <w:pPr>
        <w:ind w:firstLine="481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三、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u w:val="none"/>
          <w:lang w:val="en-US" w:eastAsia="zh-CN" w:bidi="ar-SA"/>
        </w:rPr>
        <w:t>施展才华，竞展风采，做全面发展的石大人</w:t>
      </w:r>
    </w:p>
    <w:p>
      <w:pPr>
        <w:ind w:firstLine="562" w:firstLineChars="200"/>
        <w:textAlignment w:val="baseline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参与全球治理，贡献青年之声。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2022年暑期，她以“国际组织中的中国大学生”这一身份，站上国际舞台，为促进世界各国能源、科学、文化的合作与交流，贡献中国智慧。通过世界可持续发展协会（World Association for Sustainable Development，简称WASD）国际组织面试，并成为GCA国际组织实习生，与山东大学等高校同学共同工作。实习期间，担任Wasdlibrary和SDGSWHOSWHO网站责任编辑，录入十余篇期刊论文，切身参与国际事务，提高国际视野。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2" w:firstLineChars="200"/>
        <w:jc w:val="both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投身志愿服务，微毫诠释盛大。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以奋斗是青春最靓丽的底色，奉献是青年最真挚的情怀。作为一名青年人，更作为一名预备党员，她选择在志愿服务的道路上挥洒汗水。在红十字会中，她作为红十字会社区服务队队长，组织献血活动、核酸检测志愿者活动等30余次。热心公益，急救培训，献血宣传、新冠疫情志愿服务，她用实际行动践行青年人的责任。世界献血日时，她组织市中心血站进校园，协调340人完成108100毫升的献血任务，校医院分诊台志愿者、献血车进校园志愿者、预防肺结核志愿者、图书馆志愿者等志愿活动，校园内每一处或大或小的志愿活动，都留下了她辛勤的背影，追梦志愿服务，每一次点点滴滴的为他人付出，都是在找寻不一样的意义。</w:t>
      </w:r>
    </w:p>
    <w:p>
      <w:pPr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投身志愿服务，彰显红色担当。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大一学年暑期，她积极投身社会实践，跟随实践队校级三星实践队“美丽中国致远实践队”前往北京、苏州等地，探访大运河的发展与复兴。大二学年，她组建碳达新生实践队，追随总书记考察东营的足迹，从能源改革、生态建设、滩区发展三个层面探索东营市的变迁足迹，并提出可建设性建议，发表中青网等媒体网站60余篇，获评重点实践队。学做一枝腊梅，常怀“咬定青山不放松”的勇气。实践之路上当然困难重重，但他们仍旧克服困难，收获的是风雨共兼的珍贵友谊，体会的是人间有爱的社会温暖。</w:t>
      </w:r>
    </w:p>
    <w:p>
      <w:pPr>
        <w:ind w:firstLine="560" w:firstLineChars="200"/>
        <w:textAlignment w:val="baseline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蝉鸣一夏，却蛰伏了好几个四季，昙花一现，却等待了整个白昼，成长从来不是轻易获得，要想静待花开，就必须得有全力以赴的实干和只问前路的勇气。在人生的道路上，她把“流水不争先，而争滔滔不绝。”作为自己的人生格言，只希望自己能够保有热爱，永远奔赴成长的山海。</w:t>
      </w:r>
    </w:p>
    <w:p>
      <w:pPr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83EE49"/>
    <w:multiLevelType w:val="singleLevel"/>
    <w:tmpl w:val="5F83EE4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hZjhkODUwNzkyMGU0ZmVjZjJhM2I5NWNjMzdjZDQifQ=="/>
  </w:docVars>
  <w:rsids>
    <w:rsidRoot w:val="748164AE"/>
    <w:rsid w:val="11713CB6"/>
    <w:rsid w:val="18F73E35"/>
    <w:rsid w:val="208A0FEC"/>
    <w:rsid w:val="2EDC69BF"/>
    <w:rsid w:val="2FE20520"/>
    <w:rsid w:val="410642F7"/>
    <w:rsid w:val="4A99527D"/>
    <w:rsid w:val="4F244236"/>
    <w:rsid w:val="748164AE"/>
    <w:rsid w:val="7B673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2057</Words>
  <Characters>2190</Characters>
  <Lines>0</Lines>
  <Paragraphs>0</Paragraphs>
  <TotalTime>18</TotalTime>
  <ScaleCrop>false</ScaleCrop>
  <LinksUpToDate>false</LinksUpToDate>
  <CharactersWithSpaces>2216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2022-03-25T01:36:00Z</dcterms:created>
  <dc:creator>柠檬草</dc:creator>
  <cp:lastModifiedBy>dell</cp:lastModifiedBy>
  <cp:lastPrinted>2022-09-22T04:09:57Z</cp:lastPrinted>
  <dcterms:modified xsi:type="dcterms:W3CDTF">2022-09-22T04:10:03Z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8F8999736EF44BB6A418F918892C5AA2</vt:lpwstr>
  </property>
</Properties>
</file>